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37" w:rsidRPr="001258BA" w:rsidRDefault="00B47F37" w:rsidP="00B47F3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5022" w:type="dxa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8085"/>
        <w:gridCol w:w="6937"/>
      </w:tblGrid>
      <w:tr w:rsidR="00B47F37" w:rsidRPr="00B47F37" w:rsidTr="004920DB">
        <w:trPr>
          <w:trHeight w:val="8226"/>
        </w:trPr>
        <w:tc>
          <w:tcPr>
            <w:tcW w:w="8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tbl>
            <w:tblPr>
              <w:tblW w:w="0" w:type="auto"/>
              <w:jc w:val="center"/>
              <w:tblBorders>
                <w:top w:val="single" w:sz="4" w:space="0" w:color="888888"/>
                <w:left w:val="single" w:sz="4" w:space="0" w:color="888888"/>
                <w:bottom w:val="single" w:sz="4" w:space="0" w:color="888888"/>
                <w:right w:val="single" w:sz="4" w:space="0" w:color="888888"/>
                <w:insideH w:val="single" w:sz="4" w:space="0" w:color="888888"/>
                <w:insideV w:val="single" w:sz="4" w:space="0" w:color="888888"/>
              </w:tblBorders>
              <w:tblCellMar>
                <w:left w:w="0" w:type="dxa"/>
                <w:right w:w="0" w:type="dxa"/>
              </w:tblCellMar>
              <w:tblLook w:val="0400" w:firstRow="0" w:lastRow="0" w:firstColumn="0" w:lastColumn="0" w:noHBand="0" w:noVBand="1"/>
            </w:tblPr>
            <w:tblGrid>
              <w:gridCol w:w="353"/>
              <w:gridCol w:w="350"/>
              <w:gridCol w:w="354"/>
              <w:gridCol w:w="351"/>
              <w:gridCol w:w="351"/>
              <w:gridCol w:w="348"/>
              <w:gridCol w:w="354"/>
              <w:gridCol w:w="348"/>
              <w:gridCol w:w="351"/>
              <w:gridCol w:w="354"/>
              <w:gridCol w:w="354"/>
              <w:gridCol w:w="348"/>
              <w:gridCol w:w="354"/>
              <w:gridCol w:w="348"/>
              <w:gridCol w:w="354"/>
              <w:gridCol w:w="348"/>
              <w:gridCol w:w="351"/>
              <w:gridCol w:w="348"/>
              <w:gridCol w:w="354"/>
              <w:gridCol w:w="348"/>
              <w:gridCol w:w="348"/>
              <w:gridCol w:w="348"/>
              <w:gridCol w:w="348"/>
            </w:tblGrid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10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18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14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13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21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17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11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20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7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23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8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19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25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12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24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15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22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4"/>
                      <w:szCs w:val="24"/>
                      <w:vertAlign w:val="superscript"/>
                      <w:lang w:val="en-US"/>
                    </w:rPr>
                    <w:t>16</w:t>
                  </w: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47F37" w:rsidRPr="00B47F37" w:rsidTr="004920DB">
              <w:trPr>
                <w:trHeight w:hRule="exact" w:val="360"/>
                <w:jc w:val="center"/>
              </w:trPr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  <w:shd w:val="clear" w:color="auto" w:fill="BBBBBB"/>
                  <w:vAlign w:val="center"/>
                </w:tcPr>
                <w:p w:rsidR="00B47F37" w:rsidRPr="00B47F37" w:rsidRDefault="00B47F37" w:rsidP="00B47F37">
                  <w:pPr>
                    <w:spacing w:after="120" w:line="240" w:lineRule="auto"/>
                    <w:jc w:val="center"/>
                    <w:rPr>
                      <w:rFonts w:ascii="Cambria" w:eastAsia="Cambria" w:hAnsi="Cambria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B47F37" w:rsidRPr="00B47F37" w:rsidRDefault="00B47F37" w:rsidP="00B47F37">
            <w:pPr>
              <w:spacing w:after="0" w:line="240" w:lineRule="auto"/>
              <w:ind w:right="-1573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tbl>
            <w:tblPr>
              <w:tblW w:w="0" w:type="auto"/>
              <w:tblLook w:val="0400" w:firstRow="0" w:lastRow="0" w:firstColumn="0" w:lastColumn="0" w:noHBand="0" w:noVBand="1"/>
            </w:tblPr>
            <w:tblGrid>
              <w:gridCol w:w="3858"/>
              <w:gridCol w:w="3069"/>
            </w:tblGrid>
            <w:tr w:rsidR="00B47F37" w:rsidRPr="00B47F37" w:rsidTr="004920DB">
              <w:tc>
                <w:tcPr>
                  <w:tcW w:w="7338" w:type="dxa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B47F37">
                    <w:rPr>
                      <w:rFonts w:ascii="Cambria" w:eastAsia="Cambria" w:hAnsi="Cambria" w:cs="Times New Roman"/>
                      <w:b/>
                      <w:sz w:val="20"/>
                      <w:szCs w:val="20"/>
                      <w:lang w:val="en-US"/>
                    </w:rPr>
                    <w:t>По</w:t>
                  </w:r>
                  <w:proofErr w:type="spellEnd"/>
                  <w:r w:rsidRPr="00B47F37">
                    <w:rPr>
                      <w:rFonts w:ascii="Cambria" w:eastAsia="Cambria" w:hAnsi="Cambria" w:cs="Times New Roman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47F37">
                    <w:rPr>
                      <w:rFonts w:ascii="Cambria" w:eastAsia="Cambria" w:hAnsi="Cambria" w:cs="Times New Roman"/>
                      <w:b/>
                      <w:sz w:val="20"/>
                      <w:szCs w:val="20"/>
                      <w:lang w:val="en-US"/>
                    </w:rPr>
                    <w:t>горизонтали</w:t>
                  </w:r>
                  <w:proofErr w:type="spellEnd"/>
                  <w:r w:rsidRPr="00B47F37">
                    <w:rPr>
                      <w:rFonts w:ascii="Cambria" w:eastAsia="Cambria" w:hAnsi="Cambria" w:cs="Times New Roman"/>
                      <w:b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049" w:type="dxa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B47F37">
                    <w:rPr>
                      <w:rFonts w:ascii="Cambria" w:eastAsia="Cambria" w:hAnsi="Cambria" w:cs="Times New Roman"/>
                      <w:b/>
                      <w:sz w:val="20"/>
                      <w:szCs w:val="20"/>
                      <w:lang w:val="en-US"/>
                    </w:rPr>
                    <w:t>По</w:t>
                  </w:r>
                  <w:proofErr w:type="spellEnd"/>
                  <w:r w:rsidRPr="00B47F37">
                    <w:rPr>
                      <w:rFonts w:ascii="Cambria" w:eastAsia="Cambria" w:hAnsi="Cambria" w:cs="Times New Roman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B47F37">
                    <w:rPr>
                      <w:rFonts w:ascii="Cambria" w:eastAsia="Cambria" w:hAnsi="Cambria" w:cs="Times New Roman"/>
                      <w:b/>
                      <w:sz w:val="20"/>
                      <w:szCs w:val="20"/>
                      <w:lang w:val="en-US"/>
                    </w:rPr>
                    <w:t>вертикали</w:t>
                  </w:r>
                  <w:proofErr w:type="spellEnd"/>
                  <w:r w:rsidRPr="00B47F37">
                    <w:rPr>
                      <w:rFonts w:ascii="Cambria" w:eastAsia="Cambria" w:hAnsi="Cambria" w:cs="Times New Roman"/>
                      <w:b/>
                      <w:sz w:val="20"/>
                      <w:szCs w:val="20"/>
                      <w:lang w:val="en-US"/>
                    </w:rPr>
                    <w:t>:</w:t>
                  </w:r>
                </w:p>
              </w:tc>
            </w:tr>
            <w:tr w:rsidR="00B47F37" w:rsidRPr="00B47F37" w:rsidTr="004920DB">
              <w:tc>
                <w:tcPr>
                  <w:tcW w:w="7338" w:type="dxa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1. Доспех без рукавов, из крупных металлических пластин, соединённых железными кольцами</w:t>
                  </w:r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3. Кольчуга в виде рубахи с короткими рукавами, составленная из крупных плоских колец</w:t>
                  </w:r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8. Метательное короткое копьё</w:t>
                  </w:r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11. Чехол для пищали, карабина или пистоли</w:t>
                  </w:r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14. Стальной защитный головной убор, разновидность открытого шлема</w:t>
                  </w:r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15. Чехол для колчана лука</w:t>
                  </w:r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 xml:space="preserve">16. Деревянная трубочка для хранения пороха и пули, </w:t>
                  </w:r>
                  <w:proofErr w:type="gramStart"/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рассчитанных</w:t>
                  </w:r>
                  <w:proofErr w:type="gramEnd"/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 xml:space="preserve"> на один заряд</w:t>
                  </w:r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17. Значок или лоскут ткани в трубке на вершине шлема</w:t>
                  </w:r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19. Ручное огнестрельное оружие, используемое в России в конце XIV – XVI вв.</w:t>
                  </w:r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21. Металлическое украшение конского оголовья</w:t>
                  </w:r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22. Набор вооружения конного лучника</w:t>
                  </w:r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24. Распашной кольчато-пластинчатый панцирь</w:t>
                  </w:r>
                </w:p>
              </w:tc>
              <w:tc>
                <w:tcPr>
                  <w:tcW w:w="5049" w:type="dxa"/>
                  <w:hideMark/>
                </w:tcPr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2. Патронная сумка</w:t>
                  </w:r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4. Нижнее расширение клинка у сабли и палаша, для придания силы удару</w:t>
                  </w:r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5. Длинное древко копья</w:t>
                  </w:r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6. Русский оборонительный доспех  XVI - XVII вв., состоявший из отдельных стальных пластин</w:t>
                  </w:r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7. Парадная булава с медным украшенным шаром на коротком древке</w:t>
                  </w:r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9. Разновидность копья, но с более широким и массивным обоюдоострым наконечником</w:t>
                  </w:r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 xml:space="preserve">10. Древко копья, рогатины, </w:t>
                  </w:r>
                  <w:proofErr w:type="spellStart"/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сулицы</w:t>
                  </w:r>
                  <w:proofErr w:type="spellEnd"/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, бердыша</w:t>
                  </w:r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12. Доспех, закрывающий голень всадника</w:t>
                  </w:r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 xml:space="preserve">13. Пластинчато-кольчатый доспех XV – XVI </w:t>
                  </w:r>
                  <w:proofErr w:type="spellStart"/>
                  <w:proofErr w:type="gramStart"/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вв</w:t>
                  </w:r>
                  <w:proofErr w:type="spellEnd"/>
                  <w:proofErr w:type="gramEnd"/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18. Русское название арбалета</w:t>
                  </w:r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20. Остов седла</w:t>
                  </w:r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23. Разновидность лёгкого шлема XII – XVII вв.</w:t>
                  </w:r>
                </w:p>
                <w:p w:rsidR="00B47F37" w:rsidRPr="00B47F37" w:rsidRDefault="00B47F37" w:rsidP="00B47F37">
                  <w:pPr>
                    <w:spacing w:after="120" w:line="240" w:lineRule="auto"/>
                    <w:rPr>
                      <w:rFonts w:ascii="Cambria" w:eastAsia="Cambria" w:hAnsi="Cambria" w:cs="Times New Roman"/>
                      <w:sz w:val="20"/>
                      <w:szCs w:val="20"/>
                    </w:rPr>
                  </w:pPr>
                  <w:r w:rsidRPr="00B47F37">
                    <w:rPr>
                      <w:rFonts w:ascii="Cambria" w:eastAsia="Cambria" w:hAnsi="Cambria" w:cs="Times New Roman"/>
                      <w:sz w:val="20"/>
                      <w:szCs w:val="20"/>
                    </w:rPr>
                    <w:t>25. Колющее холодное оружие с длинным трёхгранным или четырёхгранным клинком</w:t>
                  </w:r>
                </w:p>
              </w:tc>
              <w:bookmarkStart w:id="0" w:name="_GoBack"/>
              <w:bookmarkEnd w:id="0"/>
            </w:tr>
          </w:tbl>
          <w:p w:rsidR="00B47F37" w:rsidRPr="001258BA" w:rsidRDefault="00B47F37" w:rsidP="001258BA">
            <w:pPr>
              <w:spacing w:after="120" w:line="240" w:lineRule="auto"/>
              <w:rPr>
                <w:rFonts w:ascii="Times New Roman" w:eastAsia="Cambria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01B12" w:rsidRDefault="00B01B12"/>
    <w:sectPr w:rsidR="00B01B12" w:rsidSect="00B47F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CC"/>
    <w:rsid w:val="001258BA"/>
    <w:rsid w:val="00890FCC"/>
    <w:rsid w:val="00B01B12"/>
    <w:rsid w:val="00B4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F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F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Казарина Галина Юрьевна</dc:creator>
  <cp:lastModifiedBy>Глинский Александр Сергеевич</cp:lastModifiedBy>
  <cp:revision>2</cp:revision>
  <dcterms:created xsi:type="dcterms:W3CDTF">2018-05-24T09:19:00Z</dcterms:created>
  <dcterms:modified xsi:type="dcterms:W3CDTF">2018-05-24T09:19:00Z</dcterms:modified>
</cp:coreProperties>
</file>