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BA" w:rsidRDefault="00F96ABA" w:rsidP="00F96ABA">
      <w:pPr>
        <w:pStyle w:val="2"/>
        <w:rPr>
          <w:b/>
          <w:bCs/>
          <w:i w:val="0"/>
          <w:sz w:val="24"/>
          <w:szCs w:val="24"/>
        </w:rPr>
      </w:pPr>
      <w:bookmarkStart w:id="0" w:name="_GoBack"/>
      <w:bookmarkEnd w:id="0"/>
    </w:p>
    <w:p w:rsidR="00F96ABA" w:rsidRPr="003439E6" w:rsidRDefault="00F96ABA" w:rsidP="00F96ABA">
      <w:pPr>
        <w:pStyle w:val="2"/>
        <w:rPr>
          <w:b/>
          <w:bCs/>
          <w:i w:val="0"/>
          <w:sz w:val="24"/>
          <w:szCs w:val="24"/>
        </w:rPr>
      </w:pPr>
      <w:r w:rsidRPr="003439E6">
        <w:rPr>
          <w:b/>
          <w:bCs/>
          <w:i w:val="0"/>
          <w:sz w:val="24"/>
          <w:szCs w:val="24"/>
        </w:rPr>
        <w:t>ГЛУБОКОУВАЖАЕМЫЕ КОЛЛЕГИ!</w:t>
      </w:r>
    </w:p>
    <w:p w:rsidR="00F96ABA" w:rsidRPr="00C04FAD" w:rsidRDefault="00F96ABA" w:rsidP="00F96ABA">
      <w:pPr>
        <w:pStyle w:val="a3"/>
        <w:jc w:val="both"/>
        <w:rPr>
          <w:b/>
          <w:color w:val="auto"/>
        </w:rPr>
      </w:pPr>
      <w:r w:rsidRPr="002A2945">
        <w:rPr>
          <w:b/>
          <w:color w:val="auto"/>
        </w:rPr>
        <w:t>ФГБУК «Тульский государственный музей оружия»</w:t>
      </w:r>
      <w:r w:rsidRPr="00480DB3">
        <w:rPr>
          <w:color w:val="auto"/>
        </w:rPr>
        <w:t xml:space="preserve"> </w:t>
      </w:r>
      <w:r>
        <w:rPr>
          <w:color w:val="auto"/>
        </w:rPr>
        <w:t xml:space="preserve">приглашает Вас к участию в работе проводимой </w:t>
      </w:r>
      <w:r w:rsidRPr="00480DB3">
        <w:rPr>
          <w:b/>
          <w:color w:val="auto"/>
        </w:rPr>
        <w:t xml:space="preserve"> </w:t>
      </w:r>
      <w:r>
        <w:rPr>
          <w:b/>
          <w:color w:val="auto"/>
        </w:rPr>
        <w:t xml:space="preserve">03.10 – 05.10.2018 г. </w:t>
      </w:r>
      <w:r>
        <w:rPr>
          <w:b/>
          <w:color w:val="auto"/>
          <w:lang w:val="en-US"/>
        </w:rPr>
        <w:t>VI</w:t>
      </w:r>
      <w:r w:rsidRPr="00480DB3">
        <w:rPr>
          <w:b/>
          <w:color w:val="auto"/>
        </w:rPr>
        <w:t xml:space="preserve"> </w:t>
      </w:r>
      <w:r w:rsidRPr="00480DB3">
        <w:rPr>
          <w:b/>
          <w:bCs/>
          <w:color w:val="auto"/>
        </w:rPr>
        <w:t>Международ</w:t>
      </w:r>
      <w:r>
        <w:rPr>
          <w:b/>
          <w:bCs/>
          <w:color w:val="auto"/>
        </w:rPr>
        <w:t>ной</w:t>
      </w:r>
      <w:r w:rsidRPr="00480DB3">
        <w:rPr>
          <w:b/>
          <w:bCs/>
          <w:color w:val="auto"/>
        </w:rPr>
        <w:t xml:space="preserve"> науч</w:t>
      </w:r>
      <w:r>
        <w:rPr>
          <w:b/>
          <w:bCs/>
          <w:color w:val="auto"/>
        </w:rPr>
        <w:t>но-практической</w:t>
      </w:r>
      <w:r w:rsidRPr="00480DB3">
        <w:rPr>
          <w:b/>
          <w:bCs/>
          <w:color w:val="auto"/>
        </w:rPr>
        <w:t xml:space="preserve"> конференци</w:t>
      </w:r>
      <w:r>
        <w:rPr>
          <w:b/>
          <w:bCs/>
          <w:color w:val="auto"/>
        </w:rPr>
        <w:t>и</w:t>
      </w:r>
      <w:r w:rsidRPr="00480DB3">
        <w:rPr>
          <w:color w:val="auto"/>
        </w:rPr>
        <w:t xml:space="preserve"> </w:t>
      </w:r>
      <w:r w:rsidRPr="00C04FAD">
        <w:rPr>
          <w:b/>
          <w:color w:val="auto"/>
        </w:rPr>
        <w:t>«Мир оружия: история, герои, коллекции».</w:t>
      </w:r>
    </w:p>
    <w:p w:rsidR="00F96ABA" w:rsidRDefault="00F96ABA" w:rsidP="00F96ABA">
      <w:pPr>
        <w:pStyle w:val="a3"/>
        <w:jc w:val="both"/>
        <w:rPr>
          <w:color w:val="auto"/>
        </w:rPr>
      </w:pPr>
      <w:r>
        <w:rPr>
          <w:color w:val="auto"/>
        </w:rPr>
        <w:t>В ходе конференции планируется обсудить вопросы:</w:t>
      </w:r>
    </w:p>
    <w:p w:rsidR="00F96ABA" w:rsidRDefault="00F96ABA" w:rsidP="00F96ABA">
      <w:pPr>
        <w:pStyle w:val="a3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>История оружия, оружейного производства и военной техники.</w:t>
      </w:r>
    </w:p>
    <w:p w:rsidR="00F96ABA" w:rsidRDefault="00F96ABA" w:rsidP="00F96ABA">
      <w:pPr>
        <w:pStyle w:val="a3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>Музейные и частные собрания. Проблемы коллекционирования и реставрации оружия.</w:t>
      </w:r>
    </w:p>
    <w:p w:rsidR="00F96ABA" w:rsidRDefault="00F96ABA" w:rsidP="00F96ABA">
      <w:pPr>
        <w:pStyle w:val="a3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>Тема оружия в литературе и искусстве.</w:t>
      </w:r>
    </w:p>
    <w:p w:rsidR="00F96ABA" w:rsidRDefault="00F96ABA" w:rsidP="00F96ABA">
      <w:pPr>
        <w:pStyle w:val="a3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>Семейно-биографический ракурс «мира оружия».</w:t>
      </w:r>
    </w:p>
    <w:p w:rsidR="00F96ABA" w:rsidRDefault="00F96ABA" w:rsidP="00F96ABA">
      <w:pPr>
        <w:pStyle w:val="a3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>Военно-историческая тематика в научной и учебной литературе.</w:t>
      </w:r>
    </w:p>
    <w:p w:rsidR="00F96ABA" w:rsidRDefault="00F96ABA" w:rsidP="00F96ABA">
      <w:pPr>
        <w:pStyle w:val="a3"/>
        <w:jc w:val="both"/>
        <w:rPr>
          <w:color w:val="auto"/>
        </w:rPr>
      </w:pPr>
      <w:r w:rsidRPr="00C04FAD">
        <w:rPr>
          <w:color w:val="auto"/>
        </w:rPr>
        <w:t>В культурную программу конференции включены экскур</w:t>
      </w:r>
      <w:r>
        <w:rPr>
          <w:color w:val="auto"/>
        </w:rPr>
        <w:t>сии по новой постоянной экспозиции в ТГМО, открытие которой состоялось в 08.12.2017.</w:t>
      </w:r>
    </w:p>
    <w:p w:rsidR="00F96ABA" w:rsidRPr="00F96ABA" w:rsidRDefault="00F96ABA" w:rsidP="00F96ABA">
      <w:pPr>
        <w:pStyle w:val="a3"/>
        <w:jc w:val="both"/>
      </w:pPr>
      <w:r w:rsidRPr="002254E2">
        <w:rPr>
          <w:b/>
        </w:rPr>
        <w:t xml:space="preserve">Конференция </w:t>
      </w:r>
      <w:r>
        <w:rPr>
          <w:b/>
        </w:rPr>
        <w:t>будет проходить</w:t>
      </w:r>
      <w:r>
        <w:t xml:space="preserve"> </w:t>
      </w:r>
      <w:r w:rsidRPr="007E4F2C">
        <w:t xml:space="preserve"> </w:t>
      </w:r>
      <w:r>
        <w:t xml:space="preserve">в </w:t>
      </w:r>
      <w:r w:rsidRPr="007E4F2C">
        <w:t>здании</w:t>
      </w:r>
      <w:r>
        <w:t xml:space="preserve"> </w:t>
      </w:r>
      <w:r w:rsidRPr="007E4F2C">
        <w:t xml:space="preserve"> Тульского государственного музея оружия по адресу: г. Тула, ул. Октябрьская, 2.</w:t>
      </w:r>
    </w:p>
    <w:p w:rsidR="00F96ABA" w:rsidRPr="006717B9" w:rsidRDefault="00F96ABA" w:rsidP="00F96ABA">
      <w:pPr>
        <w:spacing w:before="100" w:beforeAutospacing="1" w:after="100" w:afterAutospacing="1"/>
        <w:jc w:val="both"/>
        <w:rPr>
          <w:sz w:val="24"/>
          <w:szCs w:val="24"/>
        </w:rPr>
      </w:pPr>
      <w:r w:rsidRPr="00705E2A">
        <w:rPr>
          <w:sz w:val="24"/>
          <w:szCs w:val="24"/>
        </w:rPr>
        <w:t>Организацией бронирования мест в гостиницах оргкомитет конференции не занимается</w:t>
      </w:r>
      <w:r>
        <w:t>.</w:t>
      </w:r>
      <w:r w:rsidRPr="006717B9">
        <w:rPr>
          <w:sz w:val="24"/>
          <w:szCs w:val="24"/>
        </w:rPr>
        <w:t xml:space="preserve"> Бли</w:t>
      </w:r>
      <w:r>
        <w:rPr>
          <w:sz w:val="24"/>
          <w:szCs w:val="24"/>
        </w:rPr>
        <w:t xml:space="preserve">жайшие к музею гостиницы: </w:t>
      </w:r>
      <w:r w:rsidRPr="006717B9">
        <w:rPr>
          <w:sz w:val="24"/>
          <w:szCs w:val="24"/>
        </w:rPr>
        <w:t>«Сударь», «</w:t>
      </w:r>
      <w:r w:rsidRPr="006717B9">
        <w:rPr>
          <w:sz w:val="24"/>
          <w:szCs w:val="24"/>
          <w:lang w:val="en-US"/>
        </w:rPr>
        <w:t>SK</w:t>
      </w:r>
      <w:r w:rsidRPr="006717B9">
        <w:rPr>
          <w:sz w:val="24"/>
          <w:szCs w:val="24"/>
        </w:rPr>
        <w:t>-</w:t>
      </w:r>
      <w:r w:rsidRPr="006717B9">
        <w:rPr>
          <w:sz w:val="24"/>
          <w:szCs w:val="24"/>
          <w:lang w:val="en-US"/>
        </w:rPr>
        <w:t>Royal</w:t>
      </w:r>
      <w:r w:rsidRPr="006717B9">
        <w:rPr>
          <w:sz w:val="24"/>
          <w:szCs w:val="24"/>
        </w:rPr>
        <w:t>»,  «Сатурн», «Армения».</w:t>
      </w:r>
    </w:p>
    <w:p w:rsidR="00F96ABA" w:rsidRDefault="00F96ABA" w:rsidP="00F96AB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Конференция состоится</w:t>
      </w:r>
      <w:r>
        <w:rPr>
          <w:sz w:val="24"/>
          <w:szCs w:val="24"/>
        </w:rPr>
        <w:t xml:space="preserve"> в новом здании Тульского государственного музея оружия по адресу: г. Тула, ул. Октябрьская, 2. Детализированная программа будет предложена в последующем информационном письме.</w:t>
      </w:r>
    </w:p>
    <w:p w:rsidR="00F96ABA" w:rsidRDefault="00F96ABA" w:rsidP="00F96A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в работе конференции необходимо </w:t>
      </w:r>
      <w:r>
        <w:rPr>
          <w:b/>
          <w:bCs/>
          <w:sz w:val="24"/>
          <w:szCs w:val="24"/>
        </w:rPr>
        <w:t xml:space="preserve">до 15 августа 2018 года </w:t>
      </w:r>
      <w:r>
        <w:rPr>
          <w:sz w:val="24"/>
          <w:szCs w:val="24"/>
        </w:rPr>
        <w:t>представить в оргкомитет заявку участника конференции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тезисы выступления. </w:t>
      </w:r>
    </w:p>
    <w:p w:rsidR="00F96ABA" w:rsidRDefault="00F96ABA" w:rsidP="00F96ABA">
      <w:pPr>
        <w:jc w:val="both"/>
        <w:rPr>
          <w:sz w:val="24"/>
          <w:szCs w:val="24"/>
        </w:rPr>
      </w:pPr>
    </w:p>
    <w:p w:rsidR="00F96ABA" w:rsidRDefault="00F96ABA" w:rsidP="00F96ABA">
      <w:pPr>
        <w:spacing w:before="100" w:beforeAutospacing="1" w:after="100" w:afterAutospacing="1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>Заявка</w:t>
      </w:r>
      <w:r>
        <w:rPr>
          <w:sz w:val="24"/>
          <w:szCs w:val="24"/>
        </w:rPr>
        <w:t xml:space="preserve"> (все пункты заявки обязательны к заполнению)</w:t>
      </w:r>
    </w:p>
    <w:p w:rsidR="00F96ABA" w:rsidRDefault="00F96ABA" w:rsidP="00F96ABA">
      <w:pPr>
        <w:numPr>
          <w:ilvl w:val="0"/>
          <w:numId w:val="2"/>
        </w:numPr>
        <w:autoSpaceDE/>
        <w:autoSpaceDN/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 (полностью) участника.</w:t>
      </w:r>
    </w:p>
    <w:p w:rsidR="00F96ABA" w:rsidRDefault="00F96ABA" w:rsidP="00F96ABA">
      <w:pPr>
        <w:numPr>
          <w:ilvl w:val="0"/>
          <w:numId w:val="2"/>
        </w:numPr>
        <w:autoSpaceDE/>
        <w:autoSpaceDN/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Название организации.</w:t>
      </w:r>
    </w:p>
    <w:p w:rsidR="00F96ABA" w:rsidRDefault="00F96ABA" w:rsidP="00F96ABA">
      <w:pPr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Должность, ученая степень, звание.</w:t>
      </w:r>
    </w:p>
    <w:p w:rsidR="00F96ABA" w:rsidRDefault="00F96ABA" w:rsidP="00F96ABA">
      <w:pPr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Контактная информация (почтовый адрес с индексом, телефон (с федеральным кодом), факс, 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>).</w:t>
      </w:r>
    </w:p>
    <w:p w:rsidR="00F96ABA" w:rsidRDefault="00F96ABA" w:rsidP="00F96ABA">
      <w:pPr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Тема доклада (до 15-20 минут), тема выступления (до 5-10 минут) с приложением тезисов.</w:t>
      </w:r>
    </w:p>
    <w:p w:rsidR="00F96ABA" w:rsidRDefault="00F96ABA" w:rsidP="00F96ABA">
      <w:pPr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Форма участия в конференции (очная или заочная)</w:t>
      </w:r>
    </w:p>
    <w:p w:rsidR="00F96ABA" w:rsidRDefault="00F96ABA" w:rsidP="00F96ABA">
      <w:pPr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Дата Вашего приезда.</w:t>
      </w:r>
    </w:p>
    <w:p w:rsidR="00F96ABA" w:rsidRDefault="00F96ABA" w:rsidP="00F96ABA">
      <w:pPr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Дата Вашего отъезда.</w:t>
      </w:r>
    </w:p>
    <w:p w:rsidR="0050641F" w:rsidRDefault="0050641F" w:rsidP="00F96ABA">
      <w:pPr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>
        <w:rPr>
          <w:bCs/>
          <w:sz w:val="24"/>
          <w:szCs w:val="24"/>
        </w:rPr>
        <w:t>Отдельной строкой прописывается согласие на обработку персональных данных (стандартная процедура для составления программы).</w:t>
      </w:r>
    </w:p>
    <w:p w:rsidR="00F96ABA" w:rsidRDefault="00F96ABA" w:rsidP="00F96ABA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Организацией бронирования мест в гостиницах оргкомитет конференции не занимается, вместе с тем, рекомендуем обратить внимание на возможность предварительного заказа мест в гостиницах, представленных на сайте: </w:t>
      </w:r>
      <w:hyperlink r:id="rId6" w:history="1">
        <w:r>
          <w:rPr>
            <w:rStyle w:val="a4"/>
            <w:sz w:val="24"/>
            <w:szCs w:val="24"/>
          </w:rPr>
          <w:t>http://www.101hotels.ru/main/cities/tula?yclid=2407830997592181891</w:t>
        </w:r>
      </w:hyperlink>
      <w:r>
        <w:rPr>
          <w:sz w:val="24"/>
          <w:szCs w:val="24"/>
        </w:rPr>
        <w:t xml:space="preserve"> Ближайшие к музею гостиницы: «</w:t>
      </w:r>
      <w:r>
        <w:rPr>
          <w:sz w:val="24"/>
          <w:szCs w:val="24"/>
          <w:lang w:val="en-US"/>
        </w:rPr>
        <w:t>SK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Royal</w:t>
      </w:r>
      <w:r>
        <w:rPr>
          <w:sz w:val="24"/>
          <w:szCs w:val="24"/>
        </w:rPr>
        <w:t>», «Сударь», «Сатурн», «Армения».</w:t>
      </w:r>
    </w:p>
    <w:p w:rsidR="00F96ABA" w:rsidRDefault="00F96ABA" w:rsidP="00F96ABA">
      <w:pPr>
        <w:spacing w:before="100" w:beforeAutospacing="1" w:after="100" w:afterAutospacing="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Заявку для участия в Конференции и тезисы просим направлять по электронной почте: </w:t>
      </w:r>
      <w:hyperlink r:id="rId7" w:history="1">
        <w:r>
          <w:rPr>
            <w:rStyle w:val="a4"/>
            <w:b/>
            <w:bCs/>
            <w:sz w:val="24"/>
            <w:szCs w:val="24"/>
            <w:shd w:val="clear" w:color="auto" w:fill="FFFFFF"/>
            <w:lang w:val="en-US"/>
          </w:rPr>
          <w:t>tgmo</w:t>
        </w:r>
        <w:r>
          <w:rPr>
            <w:rStyle w:val="a4"/>
            <w:b/>
            <w:bCs/>
            <w:sz w:val="24"/>
            <w:szCs w:val="24"/>
            <w:shd w:val="clear" w:color="auto" w:fill="FFFFFF"/>
          </w:rPr>
          <w:t>-</w:t>
        </w:r>
        <w:r>
          <w:rPr>
            <w:rStyle w:val="a4"/>
            <w:b/>
            <w:bCs/>
            <w:sz w:val="24"/>
            <w:szCs w:val="24"/>
            <w:shd w:val="clear" w:color="auto" w:fill="FFFFFF"/>
            <w:lang w:val="en-US"/>
          </w:rPr>
          <w:t>konferenz</w:t>
        </w:r>
        <w:r>
          <w:rPr>
            <w:rStyle w:val="a4"/>
            <w:b/>
            <w:bCs/>
            <w:sz w:val="24"/>
            <w:szCs w:val="24"/>
            <w:shd w:val="clear" w:color="auto" w:fill="FFFFFF"/>
          </w:rPr>
          <w:t>@</w:t>
        </w:r>
        <w:r>
          <w:rPr>
            <w:rStyle w:val="a4"/>
            <w:b/>
            <w:bCs/>
            <w:sz w:val="24"/>
            <w:szCs w:val="24"/>
            <w:shd w:val="clear" w:color="auto" w:fill="FFFFFF"/>
            <w:lang w:val="en-US"/>
          </w:rPr>
          <w:t>yandex</w:t>
        </w:r>
        <w:r>
          <w:rPr>
            <w:rStyle w:val="a4"/>
            <w:b/>
            <w:bCs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4"/>
            <w:b/>
            <w:bCs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F96ABA">
        <w:rPr>
          <w:b/>
          <w:bCs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 (письма направлять с пометкой – «Мир оружия.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Конференция»). </w:t>
      </w:r>
      <w:r>
        <w:rPr>
          <w:sz w:val="24"/>
          <w:szCs w:val="24"/>
        </w:rPr>
        <w:br/>
      </w:r>
      <w:proofErr w:type="gramEnd"/>
    </w:p>
    <w:p w:rsidR="00F96ABA" w:rsidRDefault="00F96ABA" w:rsidP="00F96ABA">
      <w:pPr>
        <w:jc w:val="both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Все расходы частников оплачивает направляющая сторона. </w:t>
      </w:r>
    </w:p>
    <w:p w:rsidR="00F96ABA" w:rsidRDefault="00F96ABA" w:rsidP="00F96ABA">
      <w:pPr>
        <w:jc w:val="both"/>
        <w:rPr>
          <w:bCs/>
          <w:kern w:val="36"/>
          <w:sz w:val="24"/>
          <w:szCs w:val="24"/>
        </w:rPr>
      </w:pPr>
      <w:r>
        <w:rPr>
          <w:sz w:val="24"/>
          <w:szCs w:val="24"/>
        </w:rPr>
        <w:t xml:space="preserve">По итогам конференции будет издан сборник статей. Принимаются оригинальные работы, соответствующие тематике конференции и не опубликованные где-либо ранее. Наличие подтверждающего документа о проверке  текста на </w:t>
      </w:r>
      <w:proofErr w:type="spellStart"/>
      <w:r>
        <w:rPr>
          <w:sz w:val="24"/>
          <w:szCs w:val="24"/>
        </w:rPr>
        <w:t>антиплагиат</w:t>
      </w:r>
      <w:proofErr w:type="spellEnd"/>
      <w:r>
        <w:rPr>
          <w:sz w:val="24"/>
          <w:szCs w:val="24"/>
        </w:rPr>
        <w:t xml:space="preserve"> приветствуется.</w:t>
      </w:r>
    </w:p>
    <w:p w:rsidR="00F96ABA" w:rsidRDefault="00F96ABA" w:rsidP="00F96ABA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Статьи для публикации объемом 5 - 15 страниц принимаются в электронном виде в текстовом редакторе </w:t>
      </w:r>
      <w:r>
        <w:rPr>
          <w:sz w:val="24"/>
          <w:szCs w:val="24"/>
          <w:lang w:val="en-US"/>
        </w:rPr>
        <w:t>Microsoft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Word</w:t>
      </w:r>
      <w:proofErr w:type="spellEnd"/>
      <w:r>
        <w:rPr>
          <w:sz w:val="24"/>
          <w:szCs w:val="24"/>
        </w:rPr>
        <w:t xml:space="preserve">; шрифт </w:t>
      </w:r>
      <w:proofErr w:type="spellStart"/>
      <w:r>
        <w:rPr>
          <w:sz w:val="24"/>
          <w:szCs w:val="24"/>
        </w:rPr>
        <w:t>Times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Roman</w:t>
      </w:r>
      <w:proofErr w:type="spellEnd"/>
      <w:r>
        <w:rPr>
          <w:sz w:val="24"/>
          <w:szCs w:val="24"/>
        </w:rPr>
        <w:t xml:space="preserve">; кегль 14; междустрочный интервал 1.5 </w:t>
      </w:r>
      <w:r>
        <w:rPr>
          <w:sz w:val="24"/>
          <w:szCs w:val="24"/>
          <w:u w:val="single"/>
        </w:rPr>
        <w:t>Ссылки на литературу и источники должны быть оформлены в виде автоматических сносок в конце текста статьи.</w:t>
      </w:r>
    </w:p>
    <w:p w:rsidR="00F96ABA" w:rsidRDefault="00F96ABA" w:rsidP="00F96A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Иллюстрации к статье должны быть предоставлены в виде </w:t>
      </w:r>
      <w:r>
        <w:rPr>
          <w:sz w:val="24"/>
          <w:szCs w:val="24"/>
          <w:lang w:val="en-US"/>
        </w:rPr>
        <w:t>jpg</w:t>
      </w:r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  <w:lang w:val="en-US"/>
        </w:rPr>
        <w:t>tif</w:t>
      </w:r>
      <w:proofErr w:type="spellEnd"/>
      <w:r>
        <w:rPr>
          <w:sz w:val="24"/>
          <w:szCs w:val="24"/>
        </w:rPr>
        <w:t xml:space="preserve">-файлов (разрешение не менее 300 </w:t>
      </w:r>
      <w:r>
        <w:rPr>
          <w:sz w:val="24"/>
          <w:szCs w:val="24"/>
          <w:lang w:val="en-US"/>
        </w:rPr>
        <w:t>dpi</w:t>
      </w:r>
      <w:r>
        <w:rPr>
          <w:sz w:val="24"/>
          <w:szCs w:val="24"/>
        </w:rPr>
        <w:t xml:space="preserve">, желательный размер – не менее 10х15 см при 300 </w:t>
      </w:r>
      <w:r>
        <w:rPr>
          <w:sz w:val="24"/>
          <w:szCs w:val="24"/>
          <w:lang w:val="en-US"/>
        </w:rPr>
        <w:t>dpi</w:t>
      </w:r>
      <w:r>
        <w:rPr>
          <w:sz w:val="24"/>
          <w:szCs w:val="24"/>
        </w:rPr>
        <w:t xml:space="preserve">, 1-2 </w:t>
      </w:r>
      <w:r>
        <w:rPr>
          <w:sz w:val="24"/>
          <w:szCs w:val="24"/>
          <w:lang w:val="en-US"/>
        </w:rPr>
        <w:t>MB</w:t>
      </w:r>
      <w:r>
        <w:rPr>
          <w:sz w:val="24"/>
          <w:szCs w:val="24"/>
        </w:rPr>
        <w:t>).</w:t>
      </w:r>
    </w:p>
    <w:p w:rsidR="00F96ABA" w:rsidRDefault="00F96ABA" w:rsidP="00F96A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присылаемые иллюстрации (до 10 штук) должны иметь порядковую нумерацию.   </w:t>
      </w:r>
      <w:proofErr w:type="gramStart"/>
      <w:r>
        <w:rPr>
          <w:sz w:val="24"/>
          <w:szCs w:val="24"/>
        </w:rPr>
        <w:t>В тексте должны быть четкие ссылки на иллюстрацию (Например: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«Рис. 1» и т.д.).</w:t>
      </w:r>
      <w:proofErr w:type="gramEnd"/>
    </w:p>
    <w:p w:rsidR="00F96ABA" w:rsidRDefault="00F96ABA" w:rsidP="00F96ABA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к иллюстрациям предоставляются в виде отдельного файла.</w:t>
      </w:r>
    </w:p>
    <w:p w:rsidR="00F96ABA" w:rsidRDefault="00F96ABA" w:rsidP="00F96ABA">
      <w:pPr>
        <w:jc w:val="both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Статьи и иллюстрации к ним пересылаются по электронной почте                                         </w:t>
      </w:r>
      <w:hyperlink r:id="rId8" w:history="1">
        <w:r>
          <w:rPr>
            <w:rStyle w:val="a4"/>
            <w:b/>
            <w:bCs/>
            <w:sz w:val="24"/>
            <w:szCs w:val="24"/>
            <w:shd w:val="clear" w:color="auto" w:fill="FFFFFF"/>
            <w:lang w:val="en-US"/>
          </w:rPr>
          <w:t>tgmo</w:t>
        </w:r>
        <w:r>
          <w:rPr>
            <w:rStyle w:val="a4"/>
            <w:b/>
            <w:bCs/>
            <w:sz w:val="24"/>
            <w:szCs w:val="24"/>
            <w:shd w:val="clear" w:color="auto" w:fill="FFFFFF"/>
          </w:rPr>
          <w:t>-</w:t>
        </w:r>
        <w:r>
          <w:rPr>
            <w:rStyle w:val="a4"/>
            <w:b/>
            <w:bCs/>
            <w:sz w:val="24"/>
            <w:szCs w:val="24"/>
            <w:shd w:val="clear" w:color="auto" w:fill="FFFFFF"/>
            <w:lang w:val="en-US"/>
          </w:rPr>
          <w:t>konferenz</w:t>
        </w:r>
        <w:r>
          <w:rPr>
            <w:rStyle w:val="a4"/>
            <w:b/>
            <w:bCs/>
            <w:sz w:val="24"/>
            <w:szCs w:val="24"/>
            <w:shd w:val="clear" w:color="auto" w:fill="FFFFFF"/>
          </w:rPr>
          <w:t>@</w:t>
        </w:r>
        <w:r>
          <w:rPr>
            <w:rStyle w:val="a4"/>
            <w:b/>
            <w:bCs/>
            <w:sz w:val="24"/>
            <w:szCs w:val="24"/>
            <w:shd w:val="clear" w:color="auto" w:fill="FFFFFF"/>
            <w:lang w:val="en-US"/>
          </w:rPr>
          <w:t>yandex</w:t>
        </w:r>
        <w:r>
          <w:rPr>
            <w:rStyle w:val="a4"/>
            <w:b/>
            <w:bCs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4"/>
            <w:b/>
            <w:bCs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F96ABA">
        <w:rPr>
          <w:b/>
          <w:bCs/>
          <w:sz w:val="24"/>
          <w:szCs w:val="24"/>
          <w:shd w:val="clear" w:color="auto" w:fill="FFFFFF"/>
        </w:rPr>
        <w:t xml:space="preserve">  </w:t>
      </w:r>
      <w:r>
        <w:rPr>
          <w:bCs/>
          <w:sz w:val="24"/>
          <w:szCs w:val="24"/>
          <w:shd w:val="clear" w:color="auto" w:fill="FFFFFF"/>
        </w:rPr>
        <w:t>до 25 сентября. Допустимым вариантом предоставления материалов (по согласованию с оргкомитетом) является их передача  в день регистрации участников конференции.</w:t>
      </w:r>
    </w:p>
    <w:p w:rsidR="00F96ABA" w:rsidRDefault="00F96ABA" w:rsidP="00F96ABA">
      <w:pPr>
        <w:jc w:val="both"/>
        <w:rPr>
          <w:bCs/>
          <w:sz w:val="24"/>
          <w:szCs w:val="24"/>
          <w:shd w:val="clear" w:color="auto" w:fill="FFFFFF"/>
        </w:rPr>
      </w:pPr>
    </w:p>
    <w:p w:rsidR="00F96ABA" w:rsidRDefault="0050641F" w:rsidP="00F96ABA">
      <w:pPr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Контактные данные</w:t>
      </w:r>
      <w:r w:rsidR="00F96ABA">
        <w:rPr>
          <w:bCs/>
          <w:sz w:val="24"/>
          <w:szCs w:val="24"/>
          <w:shd w:val="clear" w:color="auto" w:fill="FFFFFF"/>
        </w:rPr>
        <w:t>:</w:t>
      </w:r>
    </w:p>
    <w:p w:rsidR="0050641F" w:rsidRDefault="0050641F" w:rsidP="00F96ABA">
      <w:pPr>
        <w:jc w:val="both"/>
        <w:rPr>
          <w:bCs/>
          <w:sz w:val="24"/>
          <w:szCs w:val="24"/>
          <w:shd w:val="clear" w:color="auto" w:fill="FFFFFF"/>
        </w:rPr>
      </w:pPr>
    </w:p>
    <w:p w:rsidR="0050641F" w:rsidRPr="0050641F" w:rsidRDefault="0050641F" w:rsidP="0050641F">
      <w:pPr>
        <w:contextualSpacing/>
        <w:jc w:val="both"/>
        <w:rPr>
          <w:bCs/>
          <w:sz w:val="24"/>
          <w:szCs w:val="24"/>
        </w:rPr>
      </w:pPr>
      <w:r w:rsidRPr="0050641F">
        <w:rPr>
          <w:b/>
          <w:bCs/>
          <w:sz w:val="24"/>
          <w:szCs w:val="24"/>
        </w:rPr>
        <w:t xml:space="preserve">(4872)308526, доб. 175; +79606010143; +7910 5523400, 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50641F">
        <w:rPr>
          <w:bCs/>
          <w:sz w:val="24"/>
          <w:szCs w:val="24"/>
          <w:lang w:val="en-US"/>
        </w:rPr>
        <w:t>samartse</w:t>
      </w:r>
      <w:proofErr w:type="spellEnd"/>
      <w:r w:rsidRPr="0050641F">
        <w:rPr>
          <w:bCs/>
          <w:sz w:val="24"/>
          <w:szCs w:val="24"/>
        </w:rPr>
        <w:t>@</w:t>
      </w:r>
      <w:proofErr w:type="spellStart"/>
      <w:r w:rsidRPr="0050641F">
        <w:rPr>
          <w:bCs/>
          <w:sz w:val="24"/>
          <w:szCs w:val="24"/>
          <w:lang w:val="en-US"/>
        </w:rPr>
        <w:t>yandex</w:t>
      </w:r>
      <w:proofErr w:type="spellEnd"/>
      <w:r w:rsidRPr="0050641F">
        <w:rPr>
          <w:bCs/>
          <w:sz w:val="24"/>
          <w:szCs w:val="24"/>
        </w:rPr>
        <w:t>.</w:t>
      </w:r>
      <w:proofErr w:type="spellStart"/>
      <w:r w:rsidRPr="0050641F">
        <w:rPr>
          <w:bCs/>
          <w:sz w:val="24"/>
          <w:szCs w:val="24"/>
          <w:lang w:val="en-US"/>
        </w:rPr>
        <w:t>ru</w:t>
      </w:r>
      <w:proofErr w:type="spellEnd"/>
    </w:p>
    <w:p w:rsidR="0050641F" w:rsidRDefault="0050641F" w:rsidP="0050641F">
      <w:pPr>
        <w:contextualSpacing/>
        <w:jc w:val="both"/>
        <w:rPr>
          <w:bCs/>
          <w:sz w:val="24"/>
          <w:szCs w:val="24"/>
        </w:rPr>
      </w:pPr>
      <w:r w:rsidRPr="0050641F">
        <w:rPr>
          <w:bCs/>
          <w:sz w:val="24"/>
          <w:szCs w:val="24"/>
        </w:rPr>
        <w:t>Самарцева Елена Игоревна, д.и.н., профессор, учёный секретарь ТГМО</w:t>
      </w:r>
    </w:p>
    <w:p w:rsidR="0050641F" w:rsidRPr="0050641F" w:rsidRDefault="0050641F" w:rsidP="0050641F">
      <w:pPr>
        <w:contextualSpacing/>
        <w:jc w:val="both"/>
        <w:rPr>
          <w:bCs/>
          <w:sz w:val="24"/>
          <w:szCs w:val="24"/>
        </w:rPr>
      </w:pPr>
    </w:p>
    <w:p w:rsidR="00F96ABA" w:rsidRDefault="00F96ABA" w:rsidP="00F96ABA">
      <w:pPr>
        <w:jc w:val="both"/>
        <w:rPr>
          <w:bCs/>
          <w:sz w:val="24"/>
          <w:szCs w:val="24"/>
          <w:shd w:val="clear" w:color="auto" w:fill="FFFFFF"/>
        </w:rPr>
      </w:pPr>
    </w:p>
    <w:p w:rsidR="0050641F" w:rsidRPr="0050641F" w:rsidRDefault="0050641F" w:rsidP="0050641F">
      <w:pPr>
        <w:jc w:val="both"/>
        <w:rPr>
          <w:b/>
          <w:bCs/>
          <w:sz w:val="24"/>
          <w:szCs w:val="24"/>
        </w:rPr>
      </w:pPr>
      <w:r w:rsidRPr="0050641F">
        <w:rPr>
          <w:b/>
          <w:bCs/>
          <w:sz w:val="24"/>
          <w:szCs w:val="24"/>
        </w:rPr>
        <w:t>(4872)308526, доб. 131; +79066210055</w:t>
      </w:r>
      <w:r>
        <w:rPr>
          <w:b/>
          <w:bCs/>
          <w:sz w:val="24"/>
          <w:szCs w:val="24"/>
        </w:rPr>
        <w:t xml:space="preserve">, </w:t>
      </w:r>
      <w:r w:rsidRPr="0050641F">
        <w:rPr>
          <w:bCs/>
          <w:sz w:val="24"/>
          <w:szCs w:val="24"/>
        </w:rPr>
        <w:t xml:space="preserve"> tgmo-konferenz@yandex.ru</w:t>
      </w:r>
    </w:p>
    <w:p w:rsidR="0050641F" w:rsidRPr="0050641F" w:rsidRDefault="0050641F" w:rsidP="0050641F">
      <w:pPr>
        <w:jc w:val="both"/>
        <w:rPr>
          <w:bCs/>
          <w:sz w:val="24"/>
          <w:szCs w:val="24"/>
        </w:rPr>
      </w:pPr>
      <w:proofErr w:type="spellStart"/>
      <w:r w:rsidRPr="0050641F">
        <w:rPr>
          <w:bCs/>
          <w:sz w:val="24"/>
          <w:szCs w:val="24"/>
        </w:rPr>
        <w:t>Гладина</w:t>
      </w:r>
      <w:proofErr w:type="spellEnd"/>
      <w:r w:rsidRPr="0050641F">
        <w:rPr>
          <w:bCs/>
          <w:sz w:val="24"/>
          <w:szCs w:val="24"/>
        </w:rPr>
        <w:t xml:space="preserve"> Александра Юрьевна,</w:t>
      </w:r>
      <w:r>
        <w:rPr>
          <w:bCs/>
          <w:sz w:val="24"/>
          <w:szCs w:val="24"/>
        </w:rPr>
        <w:t xml:space="preserve"> </w:t>
      </w:r>
      <w:r w:rsidRPr="0050641F">
        <w:rPr>
          <w:bCs/>
          <w:sz w:val="24"/>
          <w:szCs w:val="24"/>
        </w:rPr>
        <w:t>научный сотрудник ТГМО</w:t>
      </w:r>
    </w:p>
    <w:p w:rsidR="00F96ABA" w:rsidRDefault="00F96ABA" w:rsidP="00F96A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5BB0" w:rsidRDefault="006F5BB0" w:rsidP="00F96ABA">
      <w:pPr>
        <w:jc w:val="both"/>
        <w:rPr>
          <w:sz w:val="24"/>
          <w:szCs w:val="24"/>
        </w:rPr>
      </w:pPr>
    </w:p>
    <w:p w:rsidR="006F5BB0" w:rsidRPr="006F5BB0" w:rsidRDefault="006F5BB0" w:rsidP="006F5BB0">
      <w:pPr>
        <w:jc w:val="center"/>
        <w:rPr>
          <w:b/>
          <w:sz w:val="24"/>
          <w:szCs w:val="24"/>
        </w:rPr>
      </w:pPr>
      <w:r w:rsidRPr="006F5BB0">
        <w:rPr>
          <w:b/>
          <w:sz w:val="24"/>
          <w:szCs w:val="24"/>
        </w:rPr>
        <w:t>Надеемся на успешное научное сотрудничество!</w:t>
      </w:r>
    </w:p>
    <w:p w:rsidR="00F96ABA" w:rsidRPr="006F5BB0" w:rsidRDefault="00F96ABA" w:rsidP="00F96ABA">
      <w:pPr>
        <w:jc w:val="both"/>
        <w:rPr>
          <w:b/>
          <w:sz w:val="24"/>
          <w:szCs w:val="24"/>
        </w:rPr>
      </w:pPr>
    </w:p>
    <w:p w:rsidR="00272DA8" w:rsidRDefault="00272DA8"/>
    <w:sectPr w:rsidR="00272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522DE"/>
    <w:multiLevelType w:val="hybridMultilevel"/>
    <w:tmpl w:val="4DA8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C21BC"/>
    <w:multiLevelType w:val="multilevel"/>
    <w:tmpl w:val="CAFE0F3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3F"/>
    <w:rsid w:val="00272DA8"/>
    <w:rsid w:val="0050641F"/>
    <w:rsid w:val="005A303F"/>
    <w:rsid w:val="006F5BB0"/>
    <w:rsid w:val="00B244C4"/>
    <w:rsid w:val="00F9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96ABA"/>
    <w:pPr>
      <w:keepNext/>
      <w:jc w:val="center"/>
      <w:outlineLvl w:val="1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ABA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F96ABA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character" w:styleId="a4">
    <w:name w:val="Hyperlink"/>
    <w:uiPriority w:val="99"/>
    <w:semiHidden/>
    <w:unhideWhenUsed/>
    <w:rsid w:val="00F96AB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96A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96ABA"/>
    <w:pPr>
      <w:keepNext/>
      <w:jc w:val="center"/>
      <w:outlineLvl w:val="1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ABA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F96ABA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character" w:styleId="a4">
    <w:name w:val="Hyperlink"/>
    <w:uiPriority w:val="99"/>
    <w:semiHidden/>
    <w:unhideWhenUsed/>
    <w:rsid w:val="00F96AB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96A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mo.library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gmo-konferenz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01hotels.ru/main/cities/tula?yclid=240783099759218189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Самарцева Елена Игоревна</dc:creator>
  <cp:keywords/>
  <dc:description/>
  <cp:lastModifiedBy>Самарцева Елена Игоревна</cp:lastModifiedBy>
  <cp:revision>4</cp:revision>
  <dcterms:created xsi:type="dcterms:W3CDTF">2018-01-29T07:30:00Z</dcterms:created>
  <dcterms:modified xsi:type="dcterms:W3CDTF">2018-01-29T12:55:00Z</dcterms:modified>
</cp:coreProperties>
</file>